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759"/>
        <w:gridCol w:w="2030"/>
      </w:tblGrid>
      <w:tr w:rsidR="00E27512" w14:paraId="44B824DA" w14:textId="77777777" w:rsidTr="00E275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83"/>
        </w:trPr>
        <w:tc>
          <w:tcPr>
            <w:tcW w:w="9505" w:type="dxa"/>
            <w:gridSpan w:val="4"/>
          </w:tcPr>
          <w:p w14:paraId="4766F00E" w14:textId="77777777" w:rsidR="00E27512" w:rsidRPr="00234F5C" w:rsidRDefault="00E27512" w:rsidP="00622071">
            <w:pPr>
              <w:pStyle w:val="Iioaioo"/>
              <w:keepLines w:val="0"/>
              <w:tabs>
                <w:tab w:val="left" w:pos="2977"/>
              </w:tabs>
              <w:spacing w:before="360" w:after="360"/>
              <w:rPr>
                <w:szCs w:val="28"/>
              </w:rPr>
            </w:pPr>
            <w:bookmarkStart w:id="0" w:name="_Hlk115181253"/>
            <w:r w:rsidRPr="00234F5C">
              <w:rPr>
                <w:szCs w:val="28"/>
              </w:rPr>
              <w:t>ПРАВИТЕЛЬСТВО КИРОВСКОЙ ОБЛАСТИ</w:t>
            </w:r>
          </w:p>
          <w:p w14:paraId="531416B6" w14:textId="77777777" w:rsidR="00E27512" w:rsidRPr="000A3446" w:rsidRDefault="00E27512" w:rsidP="00622071">
            <w:pPr>
              <w:pStyle w:val="af0"/>
              <w:keepLines w:val="0"/>
              <w:spacing w:before="0" w:after="360"/>
              <w:rPr>
                <w:noProof w:val="0"/>
                <w:szCs w:val="32"/>
              </w:rPr>
            </w:pPr>
            <w:r w:rsidRPr="0092379D">
              <w:t>ПОСТАНОВЛЕНИЕ</w:t>
            </w:r>
          </w:p>
        </w:tc>
      </w:tr>
      <w:tr w:rsidR="00E27512" w14:paraId="4815A837" w14:textId="77777777" w:rsidTr="008F08B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14:paraId="676A85C7" w14:textId="0B594CBF" w:rsidR="00E27512" w:rsidRPr="009D0283" w:rsidRDefault="00E27512" w:rsidP="00622071">
            <w:pPr>
              <w:tabs>
                <w:tab w:val="left" w:pos="2765"/>
              </w:tabs>
            </w:pPr>
            <w:r>
              <w:t>23.07.2026</w:t>
            </w:r>
          </w:p>
        </w:tc>
        <w:tc>
          <w:tcPr>
            <w:tcW w:w="2731" w:type="dxa"/>
            <w:vAlign w:val="bottom"/>
          </w:tcPr>
          <w:p w14:paraId="7C9B012D" w14:textId="77777777" w:rsidR="00E27512" w:rsidRPr="009D0283" w:rsidRDefault="00E27512" w:rsidP="00622071">
            <w:pPr>
              <w:jc w:val="center"/>
              <w:rPr>
                <w:position w:val="-6"/>
              </w:rPr>
            </w:pPr>
          </w:p>
        </w:tc>
        <w:tc>
          <w:tcPr>
            <w:tcW w:w="2759" w:type="dxa"/>
            <w:vAlign w:val="bottom"/>
          </w:tcPr>
          <w:p w14:paraId="61890C0A" w14:textId="77777777" w:rsidR="00E27512" w:rsidRPr="009D0283" w:rsidRDefault="00E27512" w:rsidP="00622071">
            <w:pPr>
              <w:jc w:val="right"/>
            </w:pPr>
            <w:r w:rsidRPr="009D0283">
              <w:rPr>
                <w:position w:val="-6"/>
              </w:rPr>
              <w:t>№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bottom"/>
          </w:tcPr>
          <w:p w14:paraId="619FBCAA" w14:textId="352A0E50" w:rsidR="00E27512" w:rsidRPr="009D0283" w:rsidRDefault="00E27512" w:rsidP="00622071">
            <w:r>
              <w:t>373-П</w:t>
            </w:r>
          </w:p>
        </w:tc>
      </w:tr>
      <w:tr w:rsidR="00E27512" w14:paraId="7F6B626D" w14:textId="77777777" w:rsidTr="00E2751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9505" w:type="dxa"/>
            <w:gridSpan w:val="4"/>
            <w:vAlign w:val="bottom"/>
          </w:tcPr>
          <w:p w14:paraId="01E31363" w14:textId="77777777" w:rsidR="00E27512" w:rsidRPr="00C33890" w:rsidRDefault="00E27512" w:rsidP="00622071">
            <w:pPr>
              <w:tabs>
                <w:tab w:val="left" w:pos="2765"/>
              </w:tabs>
              <w:spacing w:after="60"/>
              <w:jc w:val="center"/>
            </w:pPr>
            <w:r>
              <w:t>г. Киров</w:t>
            </w:r>
          </w:p>
        </w:tc>
      </w:tr>
    </w:tbl>
    <w:p w14:paraId="2886A39C" w14:textId="139CA1BA" w:rsidR="00D10295" w:rsidRPr="00E27512" w:rsidRDefault="00D10295" w:rsidP="00E27512">
      <w:pPr>
        <w:spacing w:before="480" w:after="480"/>
        <w:jc w:val="center"/>
        <w:rPr>
          <w:rFonts w:eastAsiaTheme="minorHAnsi"/>
          <w:b/>
          <w:bCs/>
        </w:rPr>
      </w:pPr>
      <w:bookmarkStart w:id="1" w:name="_Hlk213238048"/>
      <w:r w:rsidRPr="00F43D19">
        <w:rPr>
          <w:b/>
          <w:bCs/>
        </w:rPr>
        <w:t xml:space="preserve">О внесении изменений в </w:t>
      </w:r>
      <w:r>
        <w:rPr>
          <w:rFonts w:eastAsiaTheme="minorHAnsi"/>
          <w:b/>
          <w:bCs/>
        </w:rPr>
        <w:t>п</w:t>
      </w:r>
      <w:r w:rsidRPr="00F43D19">
        <w:rPr>
          <w:rFonts w:eastAsiaTheme="minorHAnsi"/>
          <w:b/>
          <w:bCs/>
        </w:rPr>
        <w:t xml:space="preserve">остановление Правительства Кировской области от </w:t>
      </w:r>
      <w:r>
        <w:rPr>
          <w:rFonts w:eastAsiaTheme="minorHAnsi"/>
          <w:b/>
          <w:bCs/>
        </w:rPr>
        <w:t>23</w:t>
      </w:r>
      <w:r w:rsidRPr="00F43D19">
        <w:rPr>
          <w:rFonts w:eastAsiaTheme="minorHAnsi"/>
          <w:b/>
          <w:bCs/>
        </w:rPr>
        <w:t>.</w:t>
      </w:r>
      <w:r>
        <w:rPr>
          <w:rFonts w:eastAsiaTheme="minorHAnsi"/>
          <w:b/>
          <w:bCs/>
        </w:rPr>
        <w:t>12</w:t>
      </w:r>
      <w:r w:rsidRPr="00F43D19">
        <w:rPr>
          <w:rFonts w:eastAsiaTheme="minorHAnsi"/>
          <w:b/>
          <w:bCs/>
        </w:rPr>
        <w:t>.202</w:t>
      </w:r>
      <w:r>
        <w:rPr>
          <w:rFonts w:eastAsiaTheme="minorHAnsi"/>
          <w:b/>
          <w:bCs/>
        </w:rPr>
        <w:t>5</w:t>
      </w:r>
      <w:r w:rsidRPr="00F43D19">
        <w:rPr>
          <w:rFonts w:eastAsiaTheme="minorHAnsi"/>
          <w:b/>
          <w:bCs/>
        </w:rPr>
        <w:t xml:space="preserve"> </w:t>
      </w:r>
      <w:r>
        <w:rPr>
          <w:rFonts w:eastAsiaTheme="minorHAnsi"/>
          <w:b/>
          <w:bCs/>
        </w:rPr>
        <w:t>№</w:t>
      </w:r>
      <w:r w:rsidRPr="00F43D19">
        <w:rPr>
          <w:rFonts w:eastAsiaTheme="minorHAnsi"/>
          <w:b/>
          <w:bCs/>
        </w:rPr>
        <w:t xml:space="preserve"> </w:t>
      </w:r>
      <w:r>
        <w:rPr>
          <w:rFonts w:eastAsiaTheme="minorHAnsi"/>
          <w:b/>
          <w:bCs/>
        </w:rPr>
        <w:t>685</w:t>
      </w:r>
      <w:r w:rsidRPr="00F43D19">
        <w:rPr>
          <w:rFonts w:eastAsiaTheme="minorHAnsi"/>
          <w:b/>
          <w:bCs/>
        </w:rPr>
        <w:t>-П</w:t>
      </w:r>
      <w:r>
        <w:rPr>
          <w:rFonts w:eastAsiaTheme="minorHAnsi"/>
          <w:b/>
          <w:bCs/>
        </w:rPr>
        <w:t xml:space="preserve"> «</w:t>
      </w:r>
      <w:r w:rsidRPr="00F43D19">
        <w:rPr>
          <w:rFonts w:eastAsiaTheme="minorHAnsi"/>
          <w:b/>
          <w:bCs/>
        </w:rPr>
        <w:t xml:space="preserve">Об утверждении Порядка предоставления субсидии из областного бюджета </w:t>
      </w:r>
      <w:bookmarkStart w:id="2" w:name="_Hlk213246822"/>
      <w:r>
        <w:rPr>
          <w:b/>
        </w:rPr>
        <w:t xml:space="preserve">некоммерческим организациям, осуществляющим деятельность в области </w:t>
      </w:r>
      <w:r w:rsidR="008362D1">
        <w:rPr>
          <w:b/>
        </w:rPr>
        <w:br/>
      </w:r>
      <w:r>
        <w:rPr>
          <w:b/>
        </w:rPr>
        <w:t>физической культуры</w:t>
      </w:r>
      <w:r w:rsidR="008362D1">
        <w:rPr>
          <w:b/>
        </w:rPr>
        <w:t xml:space="preserve"> </w:t>
      </w:r>
      <w:r>
        <w:rPr>
          <w:b/>
        </w:rPr>
        <w:t>и спорта</w:t>
      </w:r>
      <w:r>
        <w:rPr>
          <w:rFonts w:eastAsiaTheme="minorHAnsi"/>
          <w:b/>
          <w:bCs/>
        </w:rPr>
        <w:t>»</w:t>
      </w:r>
      <w:bookmarkEnd w:id="1"/>
      <w:bookmarkEnd w:id="2"/>
    </w:p>
    <w:p w14:paraId="503F5A0F" w14:textId="77777777" w:rsidR="00D10295" w:rsidRDefault="00D10295" w:rsidP="00D10295">
      <w:pPr>
        <w:spacing w:line="360" w:lineRule="auto"/>
        <w:ind w:firstLine="709"/>
        <w:jc w:val="both"/>
      </w:pPr>
      <w:r w:rsidRPr="00D10295">
        <w:rPr>
          <w:rFonts w:eastAsiaTheme="minorHAnsi"/>
        </w:rPr>
        <w:t>В соответствии с постановлением Правительства Российской Федерации от 25.10.2023 № 1782 «</w:t>
      </w:r>
      <w:r w:rsidRPr="00D10295">
        <w:rPr>
          <w:rFonts w:eastAsiaTheme="minorHAnsi"/>
          <w:lang w:eastAsia="en-US"/>
        </w:rPr>
        <w:t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</w:t>
      </w:r>
      <w:r>
        <w:rPr>
          <w:rFonts w:eastAsiaTheme="minorHAnsi"/>
          <w:lang w:eastAsia="en-US"/>
        </w:rPr>
        <w:t xml:space="preserve">» </w:t>
      </w:r>
      <w:r w:rsidRPr="00D10295">
        <w:t>Правительство Кировской области ПОСТАНОВЛЯЕТ:</w:t>
      </w:r>
    </w:p>
    <w:p w14:paraId="07A58D30" w14:textId="3105DDF5" w:rsidR="00216F79" w:rsidRPr="00D10295" w:rsidRDefault="00216F79" w:rsidP="00216F79">
      <w:pPr>
        <w:spacing w:line="360" w:lineRule="auto"/>
        <w:ind w:firstLine="709"/>
        <w:jc w:val="both"/>
        <w:rPr>
          <w:rFonts w:eastAsiaTheme="minorHAnsi"/>
          <w:lang w:eastAsia="en-US"/>
        </w:rPr>
      </w:pPr>
      <w:r>
        <w:t>1. Внести в постановление Правительства Кировской области от 23.12.2025 № 685-П «Об утверждении Порядка предоставления субсидии из областного бюджета некоммерческим организациям, осуществляющим деятельность в области физической культуры и спорта»</w:t>
      </w:r>
      <w:r w:rsidRPr="00216F79">
        <w:t xml:space="preserve"> следующие изменения</w:t>
      </w:r>
      <w:r>
        <w:t>:</w:t>
      </w:r>
    </w:p>
    <w:bookmarkEnd w:id="0"/>
    <w:p w14:paraId="081C15A4" w14:textId="5A0720FF" w:rsidR="00216F79" w:rsidRDefault="00D10295" w:rsidP="00AC33DD">
      <w:pPr>
        <w:spacing w:line="360" w:lineRule="auto"/>
        <w:ind w:firstLine="709"/>
        <w:jc w:val="both"/>
      </w:pPr>
      <w:r w:rsidRPr="00D10295">
        <w:t>1</w:t>
      </w:r>
      <w:r w:rsidR="006F4E94">
        <w:t>.1</w:t>
      </w:r>
      <w:r w:rsidRPr="00D10295">
        <w:t>.</w:t>
      </w:r>
      <w:r w:rsidR="00E27512">
        <w:t xml:space="preserve"> </w:t>
      </w:r>
      <w:bookmarkStart w:id="3" w:name="_GoBack"/>
      <w:bookmarkEnd w:id="3"/>
      <w:r w:rsidR="00216F79" w:rsidRPr="00216F79">
        <w:t>Преамбулу изложить в следующей редакции:</w:t>
      </w:r>
    </w:p>
    <w:p w14:paraId="4BF62472" w14:textId="10631F4F" w:rsidR="00216F79" w:rsidRDefault="00216F79" w:rsidP="00216F79">
      <w:pPr>
        <w:spacing w:line="360" w:lineRule="auto"/>
        <w:ind w:firstLine="709"/>
        <w:jc w:val="both"/>
      </w:pPr>
      <w:r>
        <w:t xml:space="preserve">«В соответствии со статьей 78.1 Бюджетного кодекса Российской Федерации, 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</w:t>
      </w:r>
      <w:r>
        <w:lastRenderedPageBreak/>
        <w:t xml:space="preserve">бюджетов субсидий, в том числе грантов в форме субсидий, юридическим лицам, индивидуальным предпринимателям, </w:t>
      </w:r>
      <w:r w:rsidRPr="00216F79">
        <w:t>физическим лицам и проведение отборов получателей указанных субсидий, в том числе грантов в форме субсидий</w:t>
      </w:r>
      <w:r>
        <w:t>»</w:t>
      </w:r>
      <w:r w:rsidR="008362D1">
        <w:t xml:space="preserve"> </w:t>
      </w:r>
      <w:r>
        <w:t>в целях реализации государственной программы Кировской области «Физическая культура и массовый спорт», утвержденной постановлением Правительства Кировской области от 26.06.2025 № 336-П «Об утверждении государственной программы Кировской области «Физическая культура и массовый спорт», Правительство Кировской области ПОСТАНОВЛЯЕТ:»</w:t>
      </w:r>
      <w:r w:rsidR="00390A88">
        <w:t>.</w:t>
      </w:r>
    </w:p>
    <w:p w14:paraId="296EC8BE" w14:textId="46538170" w:rsidR="00D10295" w:rsidRDefault="00216F79" w:rsidP="00AC33DD">
      <w:pPr>
        <w:spacing w:line="360" w:lineRule="auto"/>
        <w:ind w:firstLine="709"/>
        <w:jc w:val="both"/>
        <w:rPr>
          <w:rFonts w:eastAsiaTheme="minorHAnsi"/>
        </w:rPr>
      </w:pPr>
      <w:r>
        <w:t>1.2.</w:t>
      </w:r>
      <w:r w:rsidR="00E27512">
        <w:t xml:space="preserve"> </w:t>
      </w:r>
      <w:r w:rsidR="00D10295">
        <w:t>Утвердить изменения в</w:t>
      </w:r>
      <w:bookmarkStart w:id="4" w:name="_Hlk213236320"/>
      <w:r w:rsidR="00D10295">
        <w:t xml:space="preserve"> </w:t>
      </w:r>
      <w:r w:rsidR="00D10295" w:rsidRPr="003B276F">
        <w:t>Поряд</w:t>
      </w:r>
      <w:r w:rsidR="00D10295">
        <w:t xml:space="preserve">ке </w:t>
      </w:r>
      <w:r w:rsidR="00D10295" w:rsidRPr="003B276F">
        <w:t xml:space="preserve">предоставления субсидии из областного бюджета </w:t>
      </w:r>
      <w:bookmarkEnd w:id="4"/>
      <w:r w:rsidR="00D10295" w:rsidRPr="00D10295">
        <w:t>некоммерческим организациям, осуществляющим деятельность в области физической культуры и спорта</w:t>
      </w:r>
      <w:r w:rsidR="00D10295">
        <w:t>, утвержденн</w:t>
      </w:r>
      <w:r w:rsidR="00AC33DD">
        <w:t>ом</w:t>
      </w:r>
      <w:r w:rsidR="00D10295">
        <w:t xml:space="preserve"> </w:t>
      </w:r>
      <w:r w:rsidRPr="00216F79">
        <w:t>вышеуказанным постановлением</w:t>
      </w:r>
      <w:r w:rsidR="008362D1">
        <w:t>, согласно приложению.</w:t>
      </w:r>
    </w:p>
    <w:p w14:paraId="4A045D27" w14:textId="0C9984ED" w:rsidR="00D10295" w:rsidRPr="00FE4ED3" w:rsidRDefault="00D10295" w:rsidP="00D1029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</w:rPr>
      </w:pPr>
      <w:r w:rsidRPr="00A20A62">
        <w:rPr>
          <w:rFonts w:eastAsia="Calibri"/>
        </w:rPr>
        <w:t>2. Настоящее постановление вступает в силу со дня его официального опубликования.</w:t>
      </w:r>
    </w:p>
    <w:p w14:paraId="24767191" w14:textId="77777777" w:rsidR="00D10295" w:rsidRPr="004910D1" w:rsidRDefault="00D10295" w:rsidP="00D10295">
      <w:pPr>
        <w:suppressAutoHyphens/>
        <w:spacing w:before="720"/>
        <w:jc w:val="both"/>
      </w:pPr>
      <w:r>
        <w:t>Председатель Правительства</w:t>
      </w:r>
    </w:p>
    <w:p w14:paraId="6EEF9DB1" w14:textId="5FE6C4FE" w:rsidR="00D10295" w:rsidRDefault="00D10295" w:rsidP="00E27512">
      <w:pPr>
        <w:tabs>
          <w:tab w:val="left" w:pos="7088"/>
        </w:tabs>
        <w:suppressAutoHyphens/>
        <w:jc w:val="both"/>
      </w:pPr>
      <w:r w:rsidRPr="004910D1">
        <w:t xml:space="preserve">Кировской области    </w:t>
      </w:r>
      <w:r>
        <w:t>М.А. Сандалов</w:t>
      </w:r>
    </w:p>
    <w:sectPr w:rsidR="00D10295" w:rsidSect="00AC33DD">
      <w:headerReference w:type="even" r:id="rId6"/>
      <w:headerReference w:type="default" r:id="rId7"/>
      <w:headerReference w:type="first" r:id="rId8"/>
      <w:pgSz w:w="11906" w:h="16838"/>
      <w:pgMar w:top="993" w:right="680" w:bottom="1135" w:left="1701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9A08DB" w14:textId="77777777" w:rsidR="00051FBB" w:rsidRDefault="00051FBB">
      <w:r>
        <w:separator/>
      </w:r>
    </w:p>
  </w:endnote>
  <w:endnote w:type="continuationSeparator" w:id="0">
    <w:p w14:paraId="76282FB6" w14:textId="77777777" w:rsidR="00051FBB" w:rsidRDefault="00051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E39460" w14:textId="77777777" w:rsidR="00051FBB" w:rsidRDefault="00051FBB">
      <w:r>
        <w:separator/>
      </w:r>
    </w:p>
  </w:footnote>
  <w:footnote w:type="continuationSeparator" w:id="0">
    <w:p w14:paraId="3DE96EB9" w14:textId="77777777" w:rsidR="00051FBB" w:rsidRDefault="00051F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98BD72" w14:textId="77777777" w:rsidR="00D10295" w:rsidRDefault="00D10295" w:rsidP="00F91394">
    <w:pPr>
      <w:pStyle w:val="ac"/>
      <w:framePr w:wrap="around" w:vAnchor="text" w:hAnchor="margin" w:xAlign="center" w:y="1"/>
      <w:rPr>
        <w:rStyle w:val="ae"/>
        <w:rFonts w:eastAsiaTheme="majorEastAsia"/>
      </w:rPr>
    </w:pPr>
    <w:r>
      <w:rPr>
        <w:rStyle w:val="ae"/>
        <w:rFonts w:eastAsiaTheme="majorEastAsia"/>
      </w:rPr>
      <w:fldChar w:fldCharType="begin"/>
    </w:r>
    <w:r>
      <w:rPr>
        <w:rStyle w:val="ae"/>
        <w:rFonts w:eastAsiaTheme="majorEastAsia"/>
      </w:rPr>
      <w:instrText xml:space="preserve">PAGE  </w:instrText>
    </w:r>
    <w:r>
      <w:rPr>
        <w:rStyle w:val="ae"/>
        <w:rFonts w:eastAsiaTheme="majorEastAsia"/>
      </w:rPr>
      <w:fldChar w:fldCharType="separate"/>
    </w:r>
    <w:r>
      <w:rPr>
        <w:rStyle w:val="ae"/>
        <w:rFonts w:eastAsiaTheme="majorEastAsia"/>
        <w:noProof/>
      </w:rPr>
      <w:t>2</w:t>
    </w:r>
    <w:r>
      <w:rPr>
        <w:rStyle w:val="ae"/>
        <w:rFonts w:eastAsiaTheme="majorEastAsia"/>
      </w:rPr>
      <w:fldChar w:fldCharType="end"/>
    </w:r>
  </w:p>
  <w:p w14:paraId="34A89269" w14:textId="77777777" w:rsidR="00D10295" w:rsidRDefault="00D10295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54622305"/>
      <w:docPartObj>
        <w:docPartGallery w:val="Page Numbers (Top of Page)"/>
        <w:docPartUnique/>
      </w:docPartObj>
    </w:sdtPr>
    <w:sdtEndPr/>
    <w:sdtContent>
      <w:p w14:paraId="6AA6D16F" w14:textId="77777777" w:rsidR="00D10295" w:rsidRDefault="00D10295">
        <w:pPr>
          <w:pStyle w:val="ac"/>
          <w:jc w:val="center"/>
        </w:pPr>
        <w:r w:rsidRPr="00E16D87">
          <w:rPr>
            <w:sz w:val="24"/>
            <w:szCs w:val="24"/>
          </w:rPr>
          <w:fldChar w:fldCharType="begin"/>
        </w:r>
        <w:r w:rsidRPr="00E16D87">
          <w:rPr>
            <w:sz w:val="24"/>
            <w:szCs w:val="24"/>
          </w:rPr>
          <w:instrText>PAGE   \* MERGEFORMAT</w:instrText>
        </w:r>
        <w:r w:rsidRPr="00E16D87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E16D87">
          <w:rPr>
            <w:sz w:val="24"/>
            <w:szCs w:val="24"/>
          </w:rPr>
          <w:fldChar w:fldCharType="end"/>
        </w:r>
      </w:p>
    </w:sdtContent>
  </w:sdt>
  <w:p w14:paraId="1CBD8D0E" w14:textId="77777777" w:rsidR="00D10295" w:rsidRDefault="00D10295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6D3BF8" w14:textId="34ECDA9B" w:rsidR="00E27512" w:rsidRDefault="00E27512" w:rsidP="00E27512">
    <w:pPr>
      <w:pStyle w:val="ac"/>
      <w:jc w:val="center"/>
    </w:pPr>
    <w:r>
      <w:rPr>
        <w:noProof/>
      </w:rPr>
      <w:drawing>
        <wp:inline distT="0" distB="0" distL="0" distR="0" wp14:anchorId="7D8B4B8A" wp14:editId="63DDE82A">
          <wp:extent cx="477520" cy="601345"/>
          <wp:effectExtent l="19050" t="0" r="0" b="0"/>
          <wp:docPr id="1" name="Рисунок 1" descr="Описание: 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Описание: GERB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520" cy="6013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295"/>
    <w:rsid w:val="00051FBB"/>
    <w:rsid w:val="00142D6F"/>
    <w:rsid w:val="001B2123"/>
    <w:rsid w:val="001D372E"/>
    <w:rsid w:val="00216F79"/>
    <w:rsid w:val="002C1087"/>
    <w:rsid w:val="00390A88"/>
    <w:rsid w:val="003B0997"/>
    <w:rsid w:val="00551131"/>
    <w:rsid w:val="006F4E94"/>
    <w:rsid w:val="008362D1"/>
    <w:rsid w:val="008F08B4"/>
    <w:rsid w:val="009475D8"/>
    <w:rsid w:val="00AC33DD"/>
    <w:rsid w:val="00B03DF5"/>
    <w:rsid w:val="00C07B38"/>
    <w:rsid w:val="00CB0272"/>
    <w:rsid w:val="00CB70FA"/>
    <w:rsid w:val="00CC3654"/>
    <w:rsid w:val="00D10295"/>
    <w:rsid w:val="00D11E9C"/>
    <w:rsid w:val="00E27512"/>
    <w:rsid w:val="00EB5391"/>
    <w:rsid w:val="00FD0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A09BC"/>
  <w15:chartTrackingRefBased/>
  <w15:docId w15:val="{4B650CAF-5E5A-45C8-884B-842A5F65D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029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1029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029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029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029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029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029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029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029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029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02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02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02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029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029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029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029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029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029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029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D102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029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D102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029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D1029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029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8">
    <w:name w:val="Intense Emphasis"/>
    <w:basedOn w:val="a0"/>
    <w:uiPriority w:val="21"/>
    <w:qFormat/>
    <w:rsid w:val="00D1029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02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D1029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10295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rsid w:val="00D1029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1029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e">
    <w:name w:val="page number"/>
    <w:basedOn w:val="a0"/>
    <w:rsid w:val="00D10295"/>
  </w:style>
  <w:style w:type="paragraph" w:customStyle="1" w:styleId="af">
    <w:name w:val="краткое содержание"/>
    <w:basedOn w:val="a"/>
    <w:next w:val="a"/>
    <w:rsid w:val="00D10295"/>
    <w:pPr>
      <w:keepNext/>
      <w:keepLines/>
      <w:spacing w:after="480"/>
      <w:ind w:right="5387"/>
      <w:jc w:val="both"/>
    </w:pPr>
    <w:rPr>
      <w:b/>
      <w:szCs w:val="20"/>
    </w:rPr>
  </w:style>
  <w:style w:type="paragraph" w:customStyle="1" w:styleId="ConsPlusNormal">
    <w:name w:val="ConsPlusNormal"/>
    <w:rsid w:val="00D1029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Iioaioo">
    <w:name w:val="Ii oaio?o"/>
    <w:basedOn w:val="a"/>
    <w:rsid w:val="00E27512"/>
    <w:pPr>
      <w:keepNext/>
      <w:keepLines/>
      <w:spacing w:before="240" w:after="240"/>
      <w:jc w:val="center"/>
    </w:pPr>
    <w:rPr>
      <w:b/>
      <w:szCs w:val="20"/>
    </w:rPr>
  </w:style>
  <w:style w:type="paragraph" w:customStyle="1" w:styleId="af0">
    <w:name w:val="Первая строка заголовка"/>
    <w:basedOn w:val="a"/>
    <w:rsid w:val="00E27512"/>
    <w:pPr>
      <w:keepNext/>
      <w:keepLines/>
      <w:spacing w:before="960" w:after="120"/>
      <w:jc w:val="center"/>
    </w:pPr>
    <w:rPr>
      <w:b/>
      <w:noProof/>
      <w:sz w:val="32"/>
      <w:szCs w:val="20"/>
    </w:rPr>
  </w:style>
  <w:style w:type="paragraph" w:styleId="af1">
    <w:name w:val="footer"/>
    <w:basedOn w:val="a"/>
    <w:link w:val="af2"/>
    <w:uiPriority w:val="99"/>
    <w:unhideWhenUsed/>
    <w:rsid w:val="00E2751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E27512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Анна И. Слободина</cp:lastModifiedBy>
  <cp:revision>11</cp:revision>
  <cp:lastPrinted>2026-03-26T14:42:00Z</cp:lastPrinted>
  <dcterms:created xsi:type="dcterms:W3CDTF">2026-02-13T07:08:00Z</dcterms:created>
  <dcterms:modified xsi:type="dcterms:W3CDTF">2026-07-27T10:33:00Z</dcterms:modified>
</cp:coreProperties>
</file>